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E" w:rsidRDefault="000C162D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Joint meeting with the</w:t>
      </w:r>
    </w:p>
    <w:p w:rsidR="00DB3CEE" w:rsidRDefault="000C162D">
      <w:pPr>
        <w:pStyle w:val="Title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Southeast Volusia Hospital District</w:t>
      </w:r>
    </w:p>
    <w:p w:rsidR="00DB3CEE" w:rsidRDefault="000C162D">
      <w:pPr>
        <w:pStyle w:val="Heading2"/>
        <w:rPr>
          <w:rFonts w:ascii="Tahoma" w:hAnsi="Tahoma"/>
          <w:b w:val="0"/>
          <w:smallCaps/>
        </w:rPr>
      </w:pPr>
      <w:r>
        <w:rPr>
          <w:rFonts w:ascii="Tahoma" w:hAnsi="Tahoma"/>
          <w:b w:val="0"/>
          <w:smallCaps/>
        </w:rPr>
        <w:t>Board of Commissioners</w:t>
      </w:r>
    </w:p>
    <w:p w:rsidR="00DB3CEE" w:rsidRDefault="006E5FC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</w:t>
      </w:r>
      <w:r w:rsidR="000C162D">
        <w:rPr>
          <w:rFonts w:ascii="Tahoma" w:hAnsi="Tahoma" w:cs="Tahoma"/>
        </w:rPr>
        <w:t xml:space="preserve"> the</w:t>
      </w:r>
    </w:p>
    <w:p w:rsidR="00DB3CEE" w:rsidRDefault="000C162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Bert Fish Medical Center, Inc.</w:t>
      </w:r>
    </w:p>
    <w:p w:rsidR="00DB3CEE" w:rsidRDefault="000C162D">
      <w:pPr>
        <w:jc w:val="center"/>
        <w:rPr>
          <w:rFonts w:ascii="Tahoma" w:hAnsi="Tahoma"/>
          <w:smallCaps/>
        </w:rPr>
      </w:pPr>
      <w:r>
        <w:rPr>
          <w:rFonts w:ascii="Tahoma" w:hAnsi="Tahoma"/>
          <w:smallCaps/>
        </w:rPr>
        <w:t>Board of Directors</w:t>
      </w:r>
    </w:p>
    <w:p w:rsidR="00DB3CEE" w:rsidRDefault="00470B29">
      <w:pPr>
        <w:jc w:val="center"/>
        <w:rPr>
          <w:szCs w:val="24"/>
        </w:rPr>
      </w:pPr>
      <w:r>
        <w:rPr>
          <w:szCs w:val="24"/>
        </w:rPr>
        <w:t>SEVHD Office</w:t>
      </w:r>
    </w:p>
    <w:p w:rsidR="00470B29" w:rsidRDefault="00470B29">
      <w:pPr>
        <w:jc w:val="center"/>
        <w:rPr>
          <w:szCs w:val="24"/>
        </w:rPr>
      </w:pPr>
      <w:r>
        <w:rPr>
          <w:szCs w:val="24"/>
        </w:rPr>
        <w:t>305 Magnolia Street, NSB</w:t>
      </w:r>
    </w:p>
    <w:p w:rsidR="00DB3CEE" w:rsidRDefault="00694149">
      <w:pPr>
        <w:jc w:val="center"/>
        <w:rPr>
          <w:sz w:val="16"/>
          <w:szCs w:val="16"/>
        </w:rPr>
      </w:pPr>
      <w:r>
        <w:rPr>
          <w:szCs w:val="24"/>
        </w:rPr>
        <w:t>5:</w:t>
      </w:r>
      <w:r w:rsidR="005A18ED">
        <w:rPr>
          <w:szCs w:val="24"/>
        </w:rPr>
        <w:t>3</w:t>
      </w:r>
      <w:r w:rsidR="0008630F">
        <w:rPr>
          <w:szCs w:val="24"/>
        </w:rPr>
        <w:t>0</w:t>
      </w:r>
      <w:r w:rsidR="00A36F76">
        <w:rPr>
          <w:szCs w:val="24"/>
        </w:rPr>
        <w:t>pm</w:t>
      </w:r>
    </w:p>
    <w:p w:rsidR="00DB3CEE" w:rsidRDefault="00734A13" w:rsidP="00BA3F50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mallCaps/>
          <w:sz w:val="22"/>
          <w:szCs w:val="22"/>
        </w:rPr>
      </w:pPr>
      <w:r>
        <w:rPr>
          <w:smallCaps/>
          <w:sz w:val="22"/>
          <w:szCs w:val="22"/>
        </w:rPr>
        <w:t>July</w:t>
      </w:r>
      <w:r w:rsidR="00B24291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1</w:t>
      </w:r>
      <w:r w:rsidR="00B24291">
        <w:rPr>
          <w:smallCaps/>
          <w:sz w:val="22"/>
          <w:szCs w:val="22"/>
        </w:rPr>
        <w:t>6, 2020</w:t>
      </w:r>
    </w:p>
    <w:p w:rsidR="00DB3CEE" w:rsidRDefault="000C162D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mallCaps/>
          <w:sz w:val="20"/>
        </w:rPr>
        <w:t>Agenda</w:t>
      </w:r>
    </w:p>
    <w:p w:rsidR="00DB3CEE" w:rsidRPr="00AC4A43" w:rsidRDefault="00AC4A43" w:rsidP="00AC4A43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AC4A43">
        <w:rPr>
          <w:rFonts w:ascii="Tahoma" w:hAnsi="Tahoma" w:cs="Tahoma"/>
          <w:color w:val="FF0000"/>
          <w:sz w:val="18"/>
          <w:szCs w:val="18"/>
        </w:rPr>
        <w:t xml:space="preserve">* </w:t>
      </w:r>
      <w:bookmarkStart w:id="0" w:name="_GoBack"/>
      <w:bookmarkEnd w:id="0"/>
      <w:r w:rsidRPr="00AC4A43">
        <w:rPr>
          <w:rFonts w:ascii="Tahoma" w:hAnsi="Tahoma" w:cs="Tahoma"/>
          <w:color w:val="FF0000"/>
          <w:sz w:val="18"/>
          <w:szCs w:val="18"/>
        </w:rPr>
        <w:t>Meeting held via live stream</w:t>
      </w:r>
    </w:p>
    <w:p w:rsidR="00DB3CEE" w:rsidRDefault="00AF23AE" w:rsidP="00466018">
      <w:pPr>
        <w:pStyle w:val="Heading6"/>
        <w:numPr>
          <w:ilvl w:val="0"/>
          <w:numId w:val="0"/>
        </w:numPr>
        <w:spacing w:before="0" w:after="0"/>
        <w:ind w:left="144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0C162D">
        <w:rPr>
          <w:rFonts w:ascii="Tahoma" w:hAnsi="Tahoma" w:cs="Tahoma"/>
          <w:sz w:val="20"/>
          <w:szCs w:val="20"/>
        </w:rPr>
        <w:t xml:space="preserve">.    </w:t>
      </w:r>
      <w:r w:rsidR="00466018">
        <w:rPr>
          <w:rFonts w:ascii="Tahoma" w:hAnsi="Tahoma" w:cs="Tahoma"/>
          <w:sz w:val="20"/>
          <w:szCs w:val="20"/>
        </w:rPr>
        <w:t xml:space="preserve">  </w:t>
      </w:r>
      <w:r w:rsidR="000C162D">
        <w:rPr>
          <w:rFonts w:ascii="Tahoma" w:hAnsi="Tahoma" w:cs="Tahoma"/>
          <w:sz w:val="20"/>
          <w:szCs w:val="20"/>
        </w:rPr>
        <w:t xml:space="preserve"> Call to Order</w:t>
      </w:r>
    </w:p>
    <w:p w:rsidR="00A36F76" w:rsidRDefault="00A36F76" w:rsidP="00216816">
      <w:pPr>
        <w:pStyle w:val="Heading6"/>
        <w:numPr>
          <w:ilvl w:val="0"/>
          <w:numId w:val="0"/>
        </w:numPr>
        <w:tabs>
          <w:tab w:val="left" w:pos="900"/>
        </w:tabs>
        <w:spacing w:before="0" w:after="0"/>
        <w:ind w:left="2070"/>
        <w:rPr>
          <w:rFonts w:ascii="Tahoma" w:hAnsi="Tahoma" w:cs="Tahoma"/>
          <w:b w:val="0"/>
          <w:sz w:val="20"/>
          <w:szCs w:val="20"/>
        </w:rPr>
      </w:pPr>
      <w:r w:rsidRPr="000F6481">
        <w:rPr>
          <w:rFonts w:ascii="Tahoma" w:hAnsi="Tahoma" w:cs="Tahoma"/>
          <w:b w:val="0"/>
          <w:sz w:val="20"/>
          <w:szCs w:val="20"/>
        </w:rPr>
        <w:t>Roll call</w:t>
      </w:r>
    </w:p>
    <w:p w:rsidR="0008630F" w:rsidRPr="00216816" w:rsidRDefault="0008630F" w:rsidP="00216816">
      <w:pPr>
        <w:ind w:left="2070"/>
        <w:rPr>
          <w:rFonts w:ascii="Tahoma" w:hAnsi="Tahoma" w:cs="Tahoma"/>
          <w:sz w:val="20"/>
        </w:rPr>
      </w:pPr>
      <w:r w:rsidRPr="00216816">
        <w:rPr>
          <w:rFonts w:ascii="Tahoma" w:hAnsi="Tahoma" w:cs="Tahoma"/>
          <w:sz w:val="20"/>
        </w:rPr>
        <w:t>Invocation</w:t>
      </w:r>
    </w:p>
    <w:p w:rsidR="0008630F" w:rsidRPr="00216816" w:rsidRDefault="00216816" w:rsidP="002168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</w:t>
      </w:r>
      <w:r w:rsidR="0008630F" w:rsidRPr="00216816">
        <w:rPr>
          <w:rFonts w:ascii="Tahoma" w:hAnsi="Tahoma" w:cs="Tahoma"/>
          <w:sz w:val="20"/>
        </w:rPr>
        <w:t>Pledge of Allegiance</w:t>
      </w:r>
    </w:p>
    <w:p w:rsidR="009C35B6" w:rsidRDefault="009C35B6" w:rsidP="009C35B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16816" w:rsidRDefault="009C35B6" w:rsidP="00216816">
      <w:pPr>
        <w:tabs>
          <w:tab w:val="left" w:pos="900"/>
        </w:tabs>
        <w:rPr>
          <w:rFonts w:asciiTheme="minorHAnsi" w:hAnsiTheme="minorHAnsi"/>
        </w:rPr>
      </w:pPr>
      <w:r>
        <w:rPr>
          <w:rFonts w:ascii="Tahoma" w:hAnsi="Tahoma" w:cs="Tahoma"/>
          <w:b/>
          <w:sz w:val="20"/>
        </w:rPr>
        <w:t xml:space="preserve">          </w:t>
      </w:r>
      <w:r w:rsidR="000C162D" w:rsidRPr="009C35B6">
        <w:rPr>
          <w:rFonts w:ascii="Tahoma" w:hAnsi="Tahoma" w:cs="Tahoma"/>
          <w:b/>
          <w:sz w:val="20"/>
        </w:rPr>
        <w:t xml:space="preserve">II.      </w:t>
      </w:r>
      <w:r w:rsidR="008361EF">
        <w:rPr>
          <w:rFonts w:ascii="Tahoma" w:hAnsi="Tahoma" w:cs="Tahoma"/>
          <w:b/>
          <w:sz w:val="20"/>
        </w:rPr>
        <w:t xml:space="preserve"> </w:t>
      </w:r>
      <w:r w:rsidR="000C162D" w:rsidRPr="009C35B6">
        <w:rPr>
          <w:rFonts w:ascii="Tahoma" w:hAnsi="Tahoma" w:cs="Tahoma"/>
          <w:b/>
          <w:sz w:val="20"/>
        </w:rPr>
        <w:t xml:space="preserve"> Approval of Minutes</w:t>
      </w:r>
    </w:p>
    <w:p w:rsidR="00F87CD6" w:rsidRPr="00216816" w:rsidRDefault="00216816" w:rsidP="00216816">
      <w:pPr>
        <w:tabs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  <w:r w:rsidRPr="00216816">
        <w:rPr>
          <w:rFonts w:ascii="Tahoma" w:hAnsi="Tahoma" w:cs="Tahoma"/>
          <w:sz w:val="20"/>
        </w:rPr>
        <w:t xml:space="preserve">  </w:t>
      </w:r>
      <w:r w:rsidR="00734A13">
        <w:rPr>
          <w:rFonts w:ascii="Tahoma" w:hAnsi="Tahoma" w:cs="Tahoma"/>
          <w:sz w:val="20"/>
        </w:rPr>
        <w:t>March 10, 2020</w:t>
      </w:r>
      <w:r w:rsidR="00BC3991" w:rsidRPr="00216816">
        <w:rPr>
          <w:rFonts w:ascii="Tahoma" w:hAnsi="Tahoma" w:cs="Tahoma"/>
          <w:sz w:val="20"/>
        </w:rPr>
        <w:t>-Joint Meeting</w:t>
      </w:r>
    </w:p>
    <w:p w:rsidR="00BC3991" w:rsidRPr="00216816" w:rsidRDefault="00216816" w:rsidP="002168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</w:t>
      </w:r>
    </w:p>
    <w:p w:rsidR="00BA3F50" w:rsidRPr="00C169BF" w:rsidRDefault="00BA3F50" w:rsidP="0058204F">
      <w:pPr>
        <w:pStyle w:val="ListParagraph"/>
        <w:ind w:left="2430"/>
        <w:rPr>
          <w:rFonts w:ascii="Tahoma" w:hAnsi="Tahoma" w:cs="Tahoma"/>
          <w:sz w:val="20"/>
        </w:rPr>
      </w:pPr>
    </w:p>
    <w:p w:rsidR="00E07F2D" w:rsidRPr="005A18ED" w:rsidRDefault="00AF23AE" w:rsidP="005A18E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</w:t>
      </w:r>
      <w:r w:rsidR="000B5F62">
        <w:rPr>
          <w:rFonts w:ascii="Tahoma" w:hAnsi="Tahoma" w:cs="Tahoma"/>
          <w:b/>
          <w:sz w:val="20"/>
        </w:rPr>
        <w:t>III</w:t>
      </w:r>
      <w:r>
        <w:rPr>
          <w:rFonts w:ascii="Tahoma" w:hAnsi="Tahoma" w:cs="Tahoma"/>
          <w:b/>
          <w:sz w:val="20"/>
        </w:rPr>
        <w:t>.</w:t>
      </w:r>
      <w:r w:rsidR="000B5F62">
        <w:rPr>
          <w:rFonts w:ascii="Tahoma" w:hAnsi="Tahoma" w:cs="Tahoma"/>
          <w:b/>
          <w:sz w:val="20"/>
        </w:rPr>
        <w:t xml:space="preserve">     </w:t>
      </w:r>
      <w:r w:rsidR="008361EF">
        <w:rPr>
          <w:rFonts w:ascii="Tahoma" w:hAnsi="Tahoma" w:cs="Tahoma"/>
          <w:b/>
          <w:sz w:val="20"/>
        </w:rPr>
        <w:t xml:space="preserve"> </w:t>
      </w:r>
      <w:r w:rsidR="000B5F62">
        <w:rPr>
          <w:rFonts w:ascii="Tahoma" w:hAnsi="Tahoma" w:cs="Tahoma"/>
          <w:b/>
          <w:sz w:val="20"/>
        </w:rPr>
        <w:t xml:space="preserve"> </w:t>
      </w:r>
      <w:r w:rsidR="00231482">
        <w:rPr>
          <w:rFonts w:ascii="Tahoma" w:hAnsi="Tahoma" w:cs="Tahoma"/>
          <w:b/>
          <w:sz w:val="20"/>
        </w:rPr>
        <w:t xml:space="preserve"> </w:t>
      </w:r>
      <w:r w:rsidR="000B5F62">
        <w:rPr>
          <w:rFonts w:ascii="Tahoma" w:hAnsi="Tahoma" w:cs="Tahoma"/>
          <w:b/>
          <w:sz w:val="20"/>
        </w:rPr>
        <w:t>New Business</w:t>
      </w:r>
    </w:p>
    <w:p w:rsidR="001E4D38" w:rsidRPr="00623115" w:rsidRDefault="00623115" w:rsidP="00623115">
      <w:pPr>
        <w:ind w:right="-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</w:t>
      </w:r>
      <w:r w:rsidR="00466CAB" w:rsidRPr="00623115">
        <w:rPr>
          <w:rFonts w:ascii="Tahoma" w:hAnsi="Tahoma" w:cs="Tahoma"/>
          <w:sz w:val="20"/>
        </w:rPr>
        <w:t>Capital Commitment Extension</w:t>
      </w:r>
    </w:p>
    <w:p w:rsidR="00466CAB" w:rsidRPr="00623115" w:rsidRDefault="00623115" w:rsidP="00623115">
      <w:pPr>
        <w:ind w:right="-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</w:t>
      </w:r>
      <w:r w:rsidR="00466CAB" w:rsidRPr="00623115">
        <w:rPr>
          <w:rFonts w:ascii="Tahoma" w:hAnsi="Tahoma" w:cs="Tahoma"/>
          <w:sz w:val="20"/>
        </w:rPr>
        <w:t>Tax Grant Proposal Presentation</w:t>
      </w:r>
    </w:p>
    <w:p w:rsidR="00466CAB" w:rsidRPr="00623115" w:rsidRDefault="00623115" w:rsidP="00623115">
      <w:pPr>
        <w:ind w:right="-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</w:t>
      </w:r>
      <w:r w:rsidR="00466CAB" w:rsidRPr="00623115">
        <w:rPr>
          <w:rFonts w:ascii="Tahoma" w:hAnsi="Tahoma" w:cs="Tahoma"/>
          <w:sz w:val="20"/>
        </w:rPr>
        <w:t>Investment Update</w:t>
      </w:r>
    </w:p>
    <w:p w:rsidR="001E4D38" w:rsidRPr="004F02EA" w:rsidRDefault="001E4D38" w:rsidP="001E4D3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</w:t>
      </w:r>
      <w:r w:rsidRPr="004F02EA">
        <w:rPr>
          <w:rFonts w:ascii="Tahoma" w:hAnsi="Tahoma" w:cs="Tahoma"/>
          <w:b/>
          <w:sz w:val="20"/>
        </w:rPr>
        <w:t xml:space="preserve">IV.       Legal Report </w:t>
      </w:r>
    </w:p>
    <w:p w:rsidR="001E4D38" w:rsidRPr="004F02EA" w:rsidRDefault="00216816" w:rsidP="00216816">
      <w:pPr>
        <w:pStyle w:val="PlainText"/>
      </w:pPr>
      <w:r>
        <w:t xml:space="preserve">                                        </w:t>
      </w:r>
    </w:p>
    <w:p w:rsidR="00836A57" w:rsidRPr="00B1380E" w:rsidRDefault="00836A57" w:rsidP="00367AFE">
      <w:pPr>
        <w:ind w:left="2160" w:hanging="90"/>
        <w:rPr>
          <w:rFonts w:ascii="Tahoma" w:hAnsi="Tahoma" w:cs="Tahoma"/>
          <w:sz w:val="20"/>
        </w:rPr>
      </w:pPr>
    </w:p>
    <w:p w:rsidR="00A12051" w:rsidRDefault="00623115" w:rsidP="0031583D">
      <w:pPr>
        <w:framePr w:hSpace="180" w:wrap="around" w:vAnchor="text" w:hAnchor="margin" w:y="1"/>
      </w:pPr>
      <w:r>
        <w:t xml:space="preserve">  </w:t>
      </w:r>
    </w:p>
    <w:p w:rsidR="00667D5A" w:rsidRDefault="008361EF" w:rsidP="004F02E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761ECB">
        <w:rPr>
          <w:rFonts w:ascii="Tahoma" w:hAnsi="Tahoma" w:cs="Tahoma"/>
          <w:b/>
          <w:sz w:val="20"/>
        </w:rPr>
        <w:t xml:space="preserve">  </w:t>
      </w:r>
      <w:r w:rsidR="00466018">
        <w:rPr>
          <w:rFonts w:ascii="Tahoma" w:hAnsi="Tahoma" w:cs="Tahoma"/>
          <w:b/>
          <w:sz w:val="20"/>
        </w:rPr>
        <w:t xml:space="preserve"> </w:t>
      </w:r>
      <w:r w:rsidR="00B76E2A">
        <w:rPr>
          <w:rFonts w:ascii="Tahoma" w:hAnsi="Tahoma" w:cs="Tahoma"/>
          <w:b/>
          <w:sz w:val="20"/>
        </w:rPr>
        <w:t xml:space="preserve"> </w:t>
      </w:r>
      <w:r w:rsidR="00667D5A">
        <w:rPr>
          <w:rFonts w:ascii="Tahoma" w:hAnsi="Tahoma" w:cs="Tahoma"/>
          <w:b/>
          <w:sz w:val="20"/>
        </w:rPr>
        <w:t xml:space="preserve"> V.       Finance Report</w:t>
      </w:r>
    </w:p>
    <w:p w:rsidR="00623115" w:rsidRPr="00623115" w:rsidRDefault="00623115" w:rsidP="00623115">
      <w:pPr>
        <w:pStyle w:val="ListParagraph"/>
        <w:ind w:left="171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Pr="00623115">
        <w:rPr>
          <w:rFonts w:ascii="Tahoma" w:hAnsi="Tahoma" w:cs="Tahoma"/>
          <w:sz w:val="20"/>
        </w:rPr>
        <w:t xml:space="preserve">Medicaid Match </w:t>
      </w:r>
    </w:p>
    <w:p w:rsidR="004F02EA" w:rsidRDefault="00623115" w:rsidP="006231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</w:t>
      </w:r>
      <w:r w:rsidR="00466CAB" w:rsidRPr="00623115">
        <w:rPr>
          <w:rFonts w:ascii="Tahoma" w:hAnsi="Tahoma" w:cs="Tahoma"/>
          <w:sz w:val="20"/>
        </w:rPr>
        <w:t>Finance Report</w:t>
      </w:r>
    </w:p>
    <w:p w:rsidR="007B3CF3" w:rsidRDefault="007B3CF3" w:rsidP="006231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Request to withdraw from SEVHD Investment Account</w:t>
      </w:r>
    </w:p>
    <w:p w:rsidR="007B3CF3" w:rsidRPr="00623115" w:rsidRDefault="007B3CF3" w:rsidP="006231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Request to deposit to BFMC Investment Account</w:t>
      </w:r>
    </w:p>
    <w:p w:rsidR="00466CAB" w:rsidRDefault="00623115" w:rsidP="00623115">
      <w:pPr>
        <w:pStyle w:val="ListParagraph"/>
        <w:ind w:left="189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466CAB">
        <w:rPr>
          <w:rFonts w:ascii="Tahoma" w:hAnsi="Tahoma" w:cs="Tahoma"/>
          <w:sz w:val="20"/>
        </w:rPr>
        <w:t>Pension Valuation GASB 68 Report</w:t>
      </w:r>
    </w:p>
    <w:p w:rsidR="00466CAB" w:rsidRDefault="00623115" w:rsidP="00623115">
      <w:pPr>
        <w:pStyle w:val="ListParagraph"/>
        <w:ind w:left="189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466CAB">
        <w:rPr>
          <w:rFonts w:ascii="Tahoma" w:hAnsi="Tahoma" w:cs="Tahoma"/>
          <w:sz w:val="20"/>
        </w:rPr>
        <w:t>Policy Review</w:t>
      </w:r>
    </w:p>
    <w:p w:rsidR="00466CAB" w:rsidRDefault="00623115" w:rsidP="00623115">
      <w:pPr>
        <w:pStyle w:val="ListParagraph"/>
        <w:ind w:left="189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466CAB">
        <w:rPr>
          <w:rFonts w:ascii="Tahoma" w:hAnsi="Tahoma" w:cs="Tahoma"/>
          <w:sz w:val="20"/>
        </w:rPr>
        <w:t>Pinnacle Engagement (med mal general)</w:t>
      </w:r>
    </w:p>
    <w:p w:rsidR="00466CAB" w:rsidRPr="00466CAB" w:rsidRDefault="00623115" w:rsidP="00623115">
      <w:pPr>
        <w:pStyle w:val="ListParagraph"/>
        <w:ind w:left="189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466CAB">
        <w:rPr>
          <w:rFonts w:ascii="Tahoma" w:hAnsi="Tahoma" w:cs="Tahoma"/>
          <w:sz w:val="20"/>
        </w:rPr>
        <w:t xml:space="preserve">ETM Engagement </w:t>
      </w:r>
      <w:r w:rsidR="007B3CF3">
        <w:rPr>
          <w:rFonts w:ascii="Tahoma" w:hAnsi="Tahoma" w:cs="Tahoma"/>
          <w:sz w:val="20"/>
        </w:rPr>
        <w:t>(unclaimed</w:t>
      </w:r>
      <w:r w:rsidR="00466CAB">
        <w:rPr>
          <w:rFonts w:ascii="Tahoma" w:hAnsi="Tahoma" w:cs="Tahoma"/>
          <w:sz w:val="20"/>
        </w:rPr>
        <w:t xml:space="preserve"> property)</w:t>
      </w:r>
    </w:p>
    <w:p w:rsidR="004F02EA" w:rsidRDefault="00177840" w:rsidP="00734A1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</w:t>
      </w:r>
      <w:r w:rsidR="000F60F9">
        <w:rPr>
          <w:rFonts w:ascii="Tahoma" w:hAnsi="Tahoma" w:cs="Tahoma"/>
          <w:sz w:val="20"/>
        </w:rPr>
        <w:t>Approval of September 1, 2020 pension beneficiary payments</w:t>
      </w:r>
      <w:r>
        <w:rPr>
          <w:rFonts w:ascii="Tahoma" w:hAnsi="Tahoma" w:cs="Tahoma"/>
          <w:sz w:val="20"/>
        </w:rPr>
        <w:t xml:space="preserve"> </w:t>
      </w:r>
    </w:p>
    <w:p w:rsidR="00827392" w:rsidRPr="004F02EA" w:rsidRDefault="00827392" w:rsidP="00734A1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Letter to Governor DeSantis</w:t>
      </w:r>
    </w:p>
    <w:p w:rsidR="00DB3CEE" w:rsidRPr="0073284F" w:rsidRDefault="00B76E2A" w:rsidP="0073284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231482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 xml:space="preserve"> </w:t>
      </w:r>
      <w:r w:rsidR="0073284F">
        <w:rPr>
          <w:rFonts w:ascii="Tahoma" w:hAnsi="Tahoma" w:cs="Tahoma"/>
          <w:b/>
          <w:sz w:val="20"/>
        </w:rPr>
        <w:t xml:space="preserve"> </w:t>
      </w:r>
      <w:r w:rsidR="000C162D" w:rsidRPr="0073284F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>I</w:t>
      </w:r>
      <w:r w:rsidR="000C162D" w:rsidRPr="0073284F">
        <w:rPr>
          <w:rFonts w:ascii="Tahoma" w:hAnsi="Tahoma" w:cs="Tahoma"/>
          <w:b/>
          <w:sz w:val="20"/>
        </w:rPr>
        <w:t xml:space="preserve">.     </w:t>
      </w:r>
      <w:r w:rsidR="005830FB" w:rsidRPr="0073284F">
        <w:rPr>
          <w:rFonts w:ascii="Tahoma" w:hAnsi="Tahoma" w:cs="Tahoma"/>
          <w:b/>
          <w:sz w:val="20"/>
        </w:rPr>
        <w:t xml:space="preserve"> </w:t>
      </w:r>
      <w:r w:rsidR="008361EF" w:rsidRPr="0073284F">
        <w:rPr>
          <w:rFonts w:ascii="Tahoma" w:hAnsi="Tahoma" w:cs="Tahoma"/>
          <w:b/>
          <w:sz w:val="20"/>
        </w:rPr>
        <w:t xml:space="preserve"> </w:t>
      </w:r>
      <w:r w:rsidR="00736E54" w:rsidRPr="0073284F">
        <w:rPr>
          <w:rFonts w:ascii="Tahoma" w:hAnsi="Tahoma" w:cs="Tahoma"/>
          <w:b/>
          <w:sz w:val="20"/>
        </w:rPr>
        <w:t>Public Participation</w:t>
      </w:r>
    </w:p>
    <w:p w:rsidR="00DB3CEE" w:rsidRPr="00C169BF" w:rsidRDefault="00DB3CEE" w:rsidP="00C169BF">
      <w:pPr>
        <w:ind w:left="2070"/>
        <w:rPr>
          <w:rFonts w:asciiTheme="minorHAnsi" w:hAnsiTheme="minorHAnsi" w:cs="Tahoma"/>
          <w:sz w:val="20"/>
        </w:rPr>
      </w:pPr>
    </w:p>
    <w:p w:rsidR="00DB3CEE" w:rsidRDefault="00761ECB" w:rsidP="00466018">
      <w:pPr>
        <w:pStyle w:val="Heading6"/>
        <w:numPr>
          <w:ilvl w:val="0"/>
          <w:numId w:val="0"/>
        </w:numPr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bCs w:val="0"/>
          <w:sz w:val="20"/>
          <w:szCs w:val="20"/>
        </w:rPr>
        <w:t xml:space="preserve">   </w:t>
      </w:r>
      <w:r w:rsidR="00466018">
        <w:rPr>
          <w:rFonts w:ascii="Tahoma" w:hAnsi="Tahoma" w:cs="Tahoma"/>
          <w:bCs w:val="0"/>
          <w:sz w:val="20"/>
          <w:szCs w:val="20"/>
        </w:rPr>
        <w:t xml:space="preserve"> </w:t>
      </w:r>
      <w:r w:rsidR="00231482">
        <w:rPr>
          <w:rFonts w:ascii="Tahoma" w:hAnsi="Tahoma" w:cs="Tahoma"/>
          <w:bCs w:val="0"/>
          <w:sz w:val="20"/>
          <w:szCs w:val="20"/>
        </w:rPr>
        <w:t xml:space="preserve">  </w:t>
      </w:r>
      <w:r w:rsidR="008361EF">
        <w:rPr>
          <w:rFonts w:ascii="Tahoma" w:hAnsi="Tahoma" w:cs="Tahoma"/>
          <w:bCs w:val="0"/>
          <w:sz w:val="20"/>
          <w:szCs w:val="20"/>
        </w:rPr>
        <w:t xml:space="preserve"> </w:t>
      </w:r>
      <w:r w:rsidR="000C162D">
        <w:rPr>
          <w:rFonts w:ascii="Tahoma" w:hAnsi="Tahoma" w:cs="Tahoma"/>
          <w:bCs w:val="0"/>
          <w:sz w:val="20"/>
          <w:szCs w:val="20"/>
        </w:rPr>
        <w:t>V</w:t>
      </w:r>
      <w:r w:rsidR="00B76E2A">
        <w:rPr>
          <w:rFonts w:ascii="Tahoma" w:hAnsi="Tahoma" w:cs="Tahoma"/>
          <w:bCs w:val="0"/>
          <w:sz w:val="20"/>
          <w:szCs w:val="20"/>
        </w:rPr>
        <w:t>I</w:t>
      </w:r>
      <w:r w:rsidR="000B5F62">
        <w:rPr>
          <w:rFonts w:ascii="Tahoma" w:hAnsi="Tahoma" w:cs="Tahoma"/>
          <w:bCs w:val="0"/>
          <w:sz w:val="20"/>
          <w:szCs w:val="20"/>
        </w:rPr>
        <w:t>I</w:t>
      </w:r>
      <w:r w:rsidR="000C162D">
        <w:rPr>
          <w:rFonts w:ascii="Tahoma" w:hAnsi="Tahoma" w:cs="Tahoma"/>
          <w:bCs w:val="0"/>
          <w:sz w:val="20"/>
          <w:szCs w:val="20"/>
        </w:rPr>
        <w:t xml:space="preserve">.     </w:t>
      </w:r>
      <w:r w:rsidR="008361EF">
        <w:rPr>
          <w:rFonts w:ascii="Tahoma" w:hAnsi="Tahoma" w:cs="Tahoma"/>
          <w:bCs w:val="0"/>
          <w:sz w:val="20"/>
          <w:szCs w:val="20"/>
        </w:rPr>
        <w:t xml:space="preserve"> </w:t>
      </w:r>
      <w:r w:rsidR="00466018">
        <w:rPr>
          <w:rFonts w:ascii="Tahoma" w:hAnsi="Tahoma" w:cs="Tahoma"/>
          <w:bCs w:val="0"/>
          <w:sz w:val="20"/>
          <w:szCs w:val="20"/>
        </w:rPr>
        <w:t xml:space="preserve"> </w:t>
      </w:r>
      <w:r w:rsidR="00736E54">
        <w:rPr>
          <w:rFonts w:ascii="Tahoma" w:hAnsi="Tahoma" w:cs="Tahoma"/>
          <w:sz w:val="20"/>
        </w:rPr>
        <w:t xml:space="preserve">Old Business </w:t>
      </w:r>
    </w:p>
    <w:p w:rsidR="00367AFE" w:rsidRPr="00367AFE" w:rsidRDefault="00367AFE" w:rsidP="00367AFE"/>
    <w:p w:rsidR="00216816" w:rsidRDefault="00466018" w:rsidP="0021681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8361E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</w:t>
      </w:r>
      <w:r w:rsidR="00231482">
        <w:rPr>
          <w:rFonts w:ascii="Tahoma" w:hAnsi="Tahoma" w:cs="Tahoma"/>
          <w:b/>
          <w:sz w:val="20"/>
        </w:rPr>
        <w:t>VIII</w:t>
      </w:r>
      <w:r w:rsidR="000C162D">
        <w:rPr>
          <w:rFonts w:ascii="Tahoma" w:hAnsi="Tahoma" w:cs="Tahoma"/>
          <w:b/>
          <w:sz w:val="20"/>
        </w:rPr>
        <w:t xml:space="preserve">.  </w:t>
      </w:r>
      <w:r>
        <w:rPr>
          <w:rFonts w:ascii="Tahoma" w:hAnsi="Tahoma" w:cs="Tahoma"/>
          <w:b/>
          <w:sz w:val="20"/>
        </w:rPr>
        <w:t xml:space="preserve">  </w:t>
      </w:r>
      <w:r w:rsidR="008361E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 </w:t>
      </w:r>
      <w:r w:rsidR="000C162D">
        <w:rPr>
          <w:rFonts w:ascii="Tahoma" w:hAnsi="Tahoma" w:cs="Tahoma"/>
          <w:b/>
          <w:sz w:val="20"/>
        </w:rPr>
        <w:t>Board Discussion</w:t>
      </w:r>
    </w:p>
    <w:p w:rsidR="00836A57" w:rsidRPr="00216816" w:rsidRDefault="00216816" w:rsidP="0021681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</w:t>
      </w:r>
    </w:p>
    <w:p w:rsidR="00DB3CEE" w:rsidRPr="00836A57" w:rsidRDefault="005830FB" w:rsidP="00836A57">
      <w:pPr>
        <w:tabs>
          <w:tab w:val="left" w:pos="1350"/>
        </w:tabs>
        <w:rPr>
          <w:rFonts w:ascii="Tahoma" w:hAnsi="Tahoma" w:cs="Tahoma"/>
          <w:b/>
          <w:sz w:val="20"/>
        </w:rPr>
      </w:pPr>
      <w:r w:rsidRPr="00836A57">
        <w:rPr>
          <w:rFonts w:ascii="Tahoma" w:hAnsi="Tahoma" w:cs="Tahoma"/>
          <w:b/>
          <w:sz w:val="20"/>
        </w:rPr>
        <w:t xml:space="preserve">   </w:t>
      </w:r>
      <w:r w:rsidR="008361EF" w:rsidRPr="00836A57">
        <w:rPr>
          <w:rFonts w:ascii="Tahoma" w:hAnsi="Tahoma" w:cs="Tahoma"/>
          <w:b/>
          <w:sz w:val="20"/>
        </w:rPr>
        <w:t xml:space="preserve">  </w:t>
      </w:r>
      <w:r w:rsidR="00B76E2A" w:rsidRPr="00836A57">
        <w:rPr>
          <w:rFonts w:ascii="Tahoma" w:hAnsi="Tahoma" w:cs="Tahoma"/>
          <w:b/>
          <w:sz w:val="20"/>
        </w:rPr>
        <w:t xml:space="preserve"> </w:t>
      </w:r>
      <w:r w:rsidR="00231482">
        <w:rPr>
          <w:rFonts w:ascii="Tahoma" w:hAnsi="Tahoma" w:cs="Tahoma"/>
          <w:b/>
          <w:sz w:val="20"/>
        </w:rPr>
        <w:t xml:space="preserve"> </w:t>
      </w:r>
      <w:r w:rsidR="00B76E2A" w:rsidRPr="00836A57">
        <w:rPr>
          <w:rFonts w:ascii="Tahoma" w:hAnsi="Tahoma" w:cs="Tahoma"/>
          <w:b/>
          <w:sz w:val="20"/>
        </w:rPr>
        <w:t xml:space="preserve"> </w:t>
      </w:r>
      <w:r w:rsidR="00231482">
        <w:rPr>
          <w:rFonts w:ascii="Tahoma" w:hAnsi="Tahoma" w:cs="Tahoma"/>
          <w:b/>
          <w:sz w:val="20"/>
        </w:rPr>
        <w:t>I</w:t>
      </w:r>
      <w:r w:rsidR="008361EF" w:rsidRPr="00836A57">
        <w:rPr>
          <w:rFonts w:ascii="Tahoma" w:hAnsi="Tahoma" w:cs="Tahoma"/>
          <w:b/>
          <w:sz w:val="20"/>
        </w:rPr>
        <w:t xml:space="preserve">X.      </w:t>
      </w:r>
      <w:r w:rsidRPr="00836A57">
        <w:rPr>
          <w:rFonts w:ascii="Tahoma" w:hAnsi="Tahoma" w:cs="Tahoma"/>
          <w:b/>
          <w:sz w:val="20"/>
        </w:rPr>
        <w:t xml:space="preserve"> </w:t>
      </w:r>
      <w:r w:rsidR="000C162D" w:rsidRPr="00836A57">
        <w:rPr>
          <w:rFonts w:ascii="Tahoma" w:hAnsi="Tahoma" w:cs="Tahoma"/>
          <w:b/>
          <w:sz w:val="20"/>
        </w:rPr>
        <w:t>Adjournment</w:t>
      </w:r>
    </w:p>
    <w:p w:rsidR="00DB3CEE" w:rsidRDefault="00DB3CEE" w:rsidP="00466018">
      <w:pPr>
        <w:rPr>
          <w:rFonts w:ascii="Tahoma" w:hAnsi="Tahoma" w:cs="Tahoma"/>
          <w:b/>
          <w:sz w:val="20"/>
        </w:rPr>
      </w:pPr>
    </w:p>
    <w:p w:rsidR="00DB3CEE" w:rsidRDefault="008A7B78" w:rsidP="00576FCE">
      <w:pPr>
        <w:pStyle w:val="Heading6"/>
        <w:numPr>
          <w:ilvl w:val="0"/>
          <w:numId w:val="0"/>
        </w:numPr>
        <w:spacing w:before="0" w:after="0"/>
        <w:ind w:left="2430"/>
      </w:pPr>
      <w:r w:rsidRPr="008A7B78">
        <w:rPr>
          <w:rFonts w:ascii="Tahoma" w:hAnsi="Tahoma" w:cs="David"/>
          <w:b w:val="0"/>
          <w:sz w:val="20"/>
          <w:szCs w:val="20"/>
        </w:rPr>
        <w:t xml:space="preserve">       </w:t>
      </w:r>
    </w:p>
    <w:p w:rsidR="00DB3CEE" w:rsidRDefault="00DB3CEE"/>
    <w:p w:rsidR="006409C9" w:rsidRDefault="000C162D" w:rsidP="006409C9">
      <w:pPr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9A007" wp14:editId="4E5CF287">
                <wp:simplePos x="0" y="0"/>
                <wp:positionH relativeFrom="column">
                  <wp:posOffset>2135643</wp:posOffset>
                </wp:positionH>
                <wp:positionV relativeFrom="paragraph">
                  <wp:posOffset>15875</wp:posOffset>
                </wp:positionV>
                <wp:extent cx="3246120" cy="10287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EE" w:rsidRDefault="000C1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According to Florida Law, a verbatim record of the proceedings of a meeting of the Board of Commissioners is necessary to appeal any decision made with respect to any matter considered at a meeting or hearing of the Board.  The individual wishing to appeal a matter must provide for</w:t>
                            </w:r>
                            <w:r w:rsidR="00DD0D68"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 xml:space="preserve"> recording of the meeting.  Persons with disabilities who require assistance to participate in the meeting are requested to call the office of the Administrator, at (386) 423-0001 at least five (5) days in advance so that</w:t>
                            </w:r>
                            <w:r w:rsidR="00DD0D68"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 xml:space="preserve"> their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 xml:space="preserve"> needs can be accommodated.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15pt;margin-top:1.25pt;width:255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">
                <v:textbox>
                  <w:txbxContent>
                    <w:p w:rsidR="00DB3CEE" w:rsidRDefault="000C162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According to Florida Law, a verbatim record of the proceedings of a meeting of the Board of Commissioners is necessary to appeal any decision made with respect to any matter considered at a meeting or hearing of the Board.  The individual wishing to appeal a matter must provide for</w:t>
                      </w:r>
                      <w:r w:rsidR="00DD0D68"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 xml:space="preserve"> recording of the meeting.  Persons with disabilities who require assistance to participate in the meeting are requested to call the office of the Administrator, at (386) 423-0001 at least five (5) days in advance so that</w:t>
                      </w:r>
                      <w:r w:rsidR="00DD0D68"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 xml:space="preserve"> their</w:t>
                      </w:r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 xml:space="preserve"> needs can be accommodated.</w:t>
                      </w:r>
                    </w:p>
                  </w:txbxContent>
                </v:textbox>
              </v:shape>
            </w:pict>
          </mc:Fallback>
        </mc:AlternateContent>
      </w:r>
      <w:r w:rsidR="008A7B78">
        <w:t xml:space="preserve">        </w:t>
      </w:r>
    </w:p>
    <w:p w:rsidR="006409C9" w:rsidRDefault="000C2DB0" w:rsidP="000C2DB0">
      <w:pPr>
        <w:autoSpaceDE w:val="0"/>
        <w:autoSpaceDN w:val="0"/>
        <w:adjustRightInd w:val="0"/>
      </w:pPr>
      <w:r>
        <w:rPr>
          <w:rFonts w:ascii="Tahoma"/>
          <w:color w:val="000000"/>
          <w:sz w:val="14"/>
          <w:szCs w:val="14"/>
        </w:rPr>
        <w:t xml:space="preserve">                 </w:t>
      </w:r>
      <w:r w:rsidR="006409C9" w:rsidRPr="000C2DB0">
        <w:rPr>
          <w:rFonts w:ascii="Tahoma"/>
          <w:color w:val="000000"/>
          <w:sz w:val="14"/>
          <w:szCs w:val="14"/>
        </w:rPr>
        <w:t>Commissioner Bill Preston</w:t>
      </w:r>
    </w:p>
    <w:p w:rsidR="00DB3CEE" w:rsidRDefault="006409C9" w:rsidP="008A7B78">
      <w:pPr>
        <w:autoSpaceDE w:val="0"/>
        <w:autoSpaceDN w:val="0"/>
        <w:adjustRightInd w:val="0"/>
        <w:rPr>
          <w:rFonts w:ascii="Tahoma"/>
          <w:color w:val="000000"/>
          <w:sz w:val="14"/>
          <w:szCs w:val="14"/>
        </w:rPr>
      </w:pPr>
      <w:r>
        <w:t xml:space="preserve">           </w:t>
      </w:r>
      <w:r w:rsidR="000C162D">
        <w:rPr>
          <w:rFonts w:ascii="Tahoma"/>
          <w:color w:val="000000"/>
          <w:sz w:val="14"/>
          <w:szCs w:val="14"/>
        </w:rPr>
        <w:t xml:space="preserve">Commissioner Harold </w:t>
      </w:r>
      <w:r w:rsidR="000C162D">
        <w:rPr>
          <w:rFonts w:ascii="Tahoma"/>
          <w:color w:val="000000"/>
          <w:sz w:val="14"/>
          <w:szCs w:val="14"/>
        </w:rPr>
        <w:t>“</w:t>
      </w:r>
      <w:r w:rsidR="000C162D">
        <w:rPr>
          <w:rFonts w:ascii="Tahoma"/>
          <w:color w:val="000000"/>
          <w:sz w:val="14"/>
          <w:szCs w:val="14"/>
        </w:rPr>
        <w:t>Pat</w:t>
      </w:r>
      <w:r w:rsidR="000C162D">
        <w:rPr>
          <w:rFonts w:ascii="Tahoma"/>
          <w:color w:val="000000"/>
          <w:sz w:val="14"/>
          <w:szCs w:val="14"/>
        </w:rPr>
        <w:t>”</w:t>
      </w:r>
      <w:r w:rsidR="000C162D">
        <w:rPr>
          <w:rFonts w:ascii="Tahoma"/>
          <w:color w:val="000000"/>
          <w:sz w:val="14"/>
          <w:szCs w:val="14"/>
        </w:rPr>
        <w:t xml:space="preserve"> Card</w:t>
      </w:r>
    </w:p>
    <w:p w:rsidR="00DB3CEE" w:rsidRPr="005830FB" w:rsidRDefault="000C162D" w:rsidP="005830FB">
      <w:pPr>
        <w:autoSpaceDE w:val="0"/>
        <w:autoSpaceDN w:val="0"/>
        <w:adjustRightInd w:val="0"/>
        <w:ind w:firstLine="720"/>
        <w:rPr>
          <w:rFonts w:ascii="Tahoma"/>
          <w:b/>
          <w:color w:val="000000"/>
          <w:sz w:val="14"/>
          <w:szCs w:val="14"/>
        </w:rPr>
      </w:pPr>
      <w:r>
        <w:rPr>
          <w:rFonts w:ascii="Tahoma"/>
          <w:color w:val="000000"/>
          <w:sz w:val="14"/>
          <w:szCs w:val="14"/>
        </w:rPr>
        <w:t xml:space="preserve">Commissioner </w:t>
      </w:r>
      <w:r w:rsidR="00855C35">
        <w:rPr>
          <w:rFonts w:ascii="Tahoma"/>
          <w:color w:val="000000"/>
          <w:sz w:val="14"/>
          <w:szCs w:val="14"/>
        </w:rPr>
        <w:t>Dr. Jan McGee</w:t>
      </w:r>
    </w:p>
    <w:p w:rsidR="00DB3CEE" w:rsidRDefault="000C162D">
      <w:pPr>
        <w:autoSpaceDE w:val="0"/>
        <w:autoSpaceDN w:val="0"/>
        <w:adjustRightInd w:val="0"/>
        <w:ind w:left="720"/>
        <w:rPr>
          <w:rFonts w:ascii="Tahoma"/>
          <w:color w:val="000000"/>
          <w:sz w:val="14"/>
          <w:szCs w:val="14"/>
        </w:rPr>
      </w:pPr>
      <w:r>
        <w:rPr>
          <w:rFonts w:ascii="Tahoma"/>
          <w:color w:val="000000"/>
          <w:sz w:val="14"/>
          <w:szCs w:val="14"/>
        </w:rPr>
        <w:t xml:space="preserve">Commissioner </w:t>
      </w:r>
      <w:r w:rsidR="005A18ED">
        <w:rPr>
          <w:rFonts w:ascii="Tahoma"/>
          <w:color w:val="000000"/>
          <w:sz w:val="14"/>
          <w:szCs w:val="14"/>
        </w:rPr>
        <w:t>Jill Danigel</w:t>
      </w:r>
    </w:p>
    <w:p w:rsidR="00DB3CEE" w:rsidRDefault="000C162D">
      <w:pPr>
        <w:autoSpaceDE w:val="0"/>
        <w:autoSpaceDN w:val="0"/>
        <w:adjustRightInd w:val="0"/>
        <w:ind w:firstLine="720"/>
        <w:rPr>
          <w:rFonts w:ascii="Tahoma"/>
          <w:color w:val="000000"/>
          <w:sz w:val="14"/>
          <w:szCs w:val="14"/>
        </w:rPr>
      </w:pPr>
      <w:r>
        <w:rPr>
          <w:rFonts w:ascii="Tahoma"/>
          <w:color w:val="000000"/>
          <w:sz w:val="14"/>
          <w:szCs w:val="14"/>
        </w:rPr>
        <w:tab/>
      </w:r>
      <w:r>
        <w:rPr>
          <w:rFonts w:ascii="Tahoma"/>
          <w:color w:val="000000"/>
          <w:sz w:val="14"/>
          <w:szCs w:val="14"/>
        </w:rPr>
        <w:tab/>
      </w:r>
    </w:p>
    <w:sectPr w:rsidR="00DB3CEE" w:rsidSect="008361EF">
      <w:pgSz w:w="12240" w:h="15840"/>
      <w:pgMar w:top="576" w:right="1800" w:bottom="576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98E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81C7E"/>
    <w:multiLevelType w:val="hybridMultilevel"/>
    <w:tmpl w:val="62E8E83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D0B0CAB"/>
    <w:multiLevelType w:val="hybridMultilevel"/>
    <w:tmpl w:val="4DD413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E1B4DC7"/>
    <w:multiLevelType w:val="hybridMultilevel"/>
    <w:tmpl w:val="1610C4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EB15524"/>
    <w:multiLevelType w:val="hybridMultilevel"/>
    <w:tmpl w:val="F67ED59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108F038B"/>
    <w:multiLevelType w:val="hybridMultilevel"/>
    <w:tmpl w:val="882A44C4"/>
    <w:lvl w:ilvl="0" w:tplc="6B16AA8E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43A2432"/>
    <w:multiLevelType w:val="hybridMultilevel"/>
    <w:tmpl w:val="3CBC6774"/>
    <w:lvl w:ilvl="0" w:tplc="A0D809CC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7">
    <w:nsid w:val="154B1328"/>
    <w:multiLevelType w:val="hybridMultilevel"/>
    <w:tmpl w:val="43CC511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361A30"/>
    <w:multiLevelType w:val="hybridMultilevel"/>
    <w:tmpl w:val="D15411D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9742C09"/>
    <w:multiLevelType w:val="hybridMultilevel"/>
    <w:tmpl w:val="C1CA1D60"/>
    <w:lvl w:ilvl="0" w:tplc="3FA8640A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1A0C707E"/>
    <w:multiLevelType w:val="hybridMultilevel"/>
    <w:tmpl w:val="4E3010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0470325"/>
    <w:multiLevelType w:val="hybridMultilevel"/>
    <w:tmpl w:val="8D1C16B2"/>
    <w:lvl w:ilvl="0" w:tplc="6A801C68">
      <w:start w:val="1"/>
      <w:numFmt w:val="bullet"/>
      <w:lvlText w:val=""/>
      <w:lvlJc w:val="center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2">
    <w:nsid w:val="20DF41B1"/>
    <w:multiLevelType w:val="hybridMultilevel"/>
    <w:tmpl w:val="F4D8A08E"/>
    <w:lvl w:ilvl="0" w:tplc="A0D809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A0D809CC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055D0"/>
    <w:multiLevelType w:val="hybridMultilevel"/>
    <w:tmpl w:val="8E9EF0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4A74802"/>
    <w:multiLevelType w:val="hybridMultilevel"/>
    <w:tmpl w:val="65861CA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26D45B06"/>
    <w:multiLevelType w:val="hybridMultilevel"/>
    <w:tmpl w:val="E3F0EAF6"/>
    <w:lvl w:ilvl="0" w:tplc="94D073E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>
    <w:nsid w:val="2A745973"/>
    <w:multiLevelType w:val="hybridMultilevel"/>
    <w:tmpl w:val="CDDC288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>
    <w:nsid w:val="2CE33186"/>
    <w:multiLevelType w:val="hybridMultilevel"/>
    <w:tmpl w:val="1D046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CF73BF1"/>
    <w:multiLevelType w:val="hybridMultilevel"/>
    <w:tmpl w:val="A4ACEDD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>
    <w:nsid w:val="2DE615A0"/>
    <w:multiLevelType w:val="hybridMultilevel"/>
    <w:tmpl w:val="B4A0F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E617EFA"/>
    <w:multiLevelType w:val="hybridMultilevel"/>
    <w:tmpl w:val="364EADB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>
    <w:nsid w:val="316F337C"/>
    <w:multiLevelType w:val="hybridMultilevel"/>
    <w:tmpl w:val="8C1468DE"/>
    <w:lvl w:ilvl="0" w:tplc="A0D809CC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22">
    <w:nsid w:val="32EE0DDA"/>
    <w:multiLevelType w:val="hybridMultilevel"/>
    <w:tmpl w:val="0DDE547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363D0619"/>
    <w:multiLevelType w:val="hybridMultilevel"/>
    <w:tmpl w:val="2488EAE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37E87563"/>
    <w:multiLevelType w:val="hybridMultilevel"/>
    <w:tmpl w:val="6C5463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0C5658"/>
    <w:multiLevelType w:val="hybridMultilevel"/>
    <w:tmpl w:val="87CC1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C6A69ED"/>
    <w:multiLevelType w:val="hybridMultilevel"/>
    <w:tmpl w:val="01741518"/>
    <w:lvl w:ilvl="0" w:tplc="3FA8640A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7">
    <w:nsid w:val="3DD70F39"/>
    <w:multiLevelType w:val="hybridMultilevel"/>
    <w:tmpl w:val="5408438E"/>
    <w:lvl w:ilvl="0" w:tplc="3FA8640A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8">
    <w:nsid w:val="4081463B"/>
    <w:multiLevelType w:val="hybridMultilevel"/>
    <w:tmpl w:val="D63AF19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>
    <w:nsid w:val="41C02A1C"/>
    <w:multiLevelType w:val="hybridMultilevel"/>
    <w:tmpl w:val="52CCD144"/>
    <w:lvl w:ilvl="0" w:tplc="9FEE04C6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>
    <w:nsid w:val="45F50B5C"/>
    <w:multiLevelType w:val="hybridMultilevel"/>
    <w:tmpl w:val="E27A050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>
    <w:nsid w:val="49AD3AA8"/>
    <w:multiLevelType w:val="hybridMultilevel"/>
    <w:tmpl w:val="7848C488"/>
    <w:lvl w:ilvl="0" w:tplc="3AECE098">
      <w:start w:val="1"/>
      <w:numFmt w:val="bullet"/>
      <w:lvlText w:val=""/>
      <w:lvlJc w:val="center"/>
      <w:pPr>
        <w:ind w:left="24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>
    <w:nsid w:val="4AD63C2B"/>
    <w:multiLevelType w:val="hybridMultilevel"/>
    <w:tmpl w:val="97066C7C"/>
    <w:lvl w:ilvl="0" w:tplc="8CF8A2BA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>
    <w:nsid w:val="4D1E3720"/>
    <w:multiLevelType w:val="hybridMultilevel"/>
    <w:tmpl w:val="FF0C31A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4">
    <w:nsid w:val="51416D0E"/>
    <w:multiLevelType w:val="hybridMultilevel"/>
    <w:tmpl w:val="07EC421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5">
    <w:nsid w:val="537B646E"/>
    <w:multiLevelType w:val="hybridMultilevel"/>
    <w:tmpl w:val="531E1D58"/>
    <w:lvl w:ilvl="0" w:tplc="0409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abstractNum w:abstractNumId="36">
    <w:nsid w:val="53AD4F0F"/>
    <w:multiLevelType w:val="hybridMultilevel"/>
    <w:tmpl w:val="52D2C42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7">
    <w:nsid w:val="54493662"/>
    <w:multiLevelType w:val="hybridMultilevel"/>
    <w:tmpl w:val="0F6E532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8">
    <w:nsid w:val="54D35C08"/>
    <w:multiLevelType w:val="hybridMultilevel"/>
    <w:tmpl w:val="47BAFC9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9">
    <w:nsid w:val="553F26E7"/>
    <w:multiLevelType w:val="hybridMultilevel"/>
    <w:tmpl w:val="F372FD46"/>
    <w:lvl w:ilvl="0" w:tplc="305C9A9C">
      <w:start w:val="1"/>
      <w:numFmt w:val="upperRoman"/>
      <w:pStyle w:val="Heading6"/>
      <w:lvlText w:val="%1."/>
      <w:lvlJc w:val="left"/>
      <w:pPr>
        <w:tabs>
          <w:tab w:val="num" w:pos="1710"/>
        </w:tabs>
        <w:ind w:left="1710" w:hanging="720"/>
      </w:pPr>
      <w:rPr>
        <w:rFonts w:cs="Times New Roman"/>
        <w:b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cs="Times New Roman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sz w:val="20"/>
        <w:szCs w:val="20"/>
      </w:rPr>
    </w:lvl>
    <w:lvl w:ilvl="3" w:tplc="9F30883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b w:val="0"/>
        <w:sz w:val="20"/>
      </w:rPr>
    </w:lvl>
    <w:lvl w:ilvl="4" w:tplc="04090013">
      <w:start w:val="1"/>
      <w:numFmt w:val="upperRoman"/>
      <w:lvlText w:val="%5."/>
      <w:lvlJc w:val="right"/>
      <w:pPr>
        <w:tabs>
          <w:tab w:val="num" w:pos="3510"/>
        </w:tabs>
        <w:ind w:left="3510" w:hanging="180"/>
      </w:pPr>
      <w:rPr>
        <w:rFonts w:cs="Times New Roman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0">
    <w:nsid w:val="5E3140BC"/>
    <w:multiLevelType w:val="hybridMultilevel"/>
    <w:tmpl w:val="2D8CA8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1">
    <w:nsid w:val="640272F0"/>
    <w:multiLevelType w:val="hybridMultilevel"/>
    <w:tmpl w:val="739A75CA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2">
    <w:nsid w:val="665D478F"/>
    <w:multiLevelType w:val="hybridMultilevel"/>
    <w:tmpl w:val="182A796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3">
    <w:nsid w:val="6C990443"/>
    <w:multiLevelType w:val="hybridMultilevel"/>
    <w:tmpl w:val="3FC0F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2D81892"/>
    <w:multiLevelType w:val="hybridMultilevel"/>
    <w:tmpl w:val="9FDAE6E8"/>
    <w:lvl w:ilvl="0" w:tplc="6A801C68">
      <w:start w:val="1"/>
      <w:numFmt w:val="bullet"/>
      <w:lvlText w:val=""/>
      <w:lvlJc w:val="center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5">
    <w:nsid w:val="73E9012D"/>
    <w:multiLevelType w:val="hybridMultilevel"/>
    <w:tmpl w:val="E1C00392"/>
    <w:lvl w:ilvl="0" w:tplc="0409000B">
      <w:start w:val="1"/>
      <w:numFmt w:val="bullet"/>
      <w:lvlText w:val=""/>
      <w:lvlJc w:val="left"/>
      <w:pPr>
        <w:ind w:left="3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46">
    <w:nsid w:val="75AE5704"/>
    <w:multiLevelType w:val="hybridMultilevel"/>
    <w:tmpl w:val="599C1F00"/>
    <w:lvl w:ilvl="0" w:tplc="B058910C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7">
    <w:nsid w:val="7730513F"/>
    <w:multiLevelType w:val="hybridMultilevel"/>
    <w:tmpl w:val="614C22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46"/>
  </w:num>
  <w:num w:numId="4">
    <w:abstractNumId w:val="12"/>
  </w:num>
  <w:num w:numId="5">
    <w:abstractNumId w:val="29"/>
  </w:num>
  <w:num w:numId="6">
    <w:abstractNumId w:val="9"/>
  </w:num>
  <w:num w:numId="7">
    <w:abstractNumId w:val="36"/>
  </w:num>
  <w:num w:numId="8">
    <w:abstractNumId w:val="41"/>
  </w:num>
  <w:num w:numId="9">
    <w:abstractNumId w:val="38"/>
  </w:num>
  <w:num w:numId="10">
    <w:abstractNumId w:val="27"/>
  </w:num>
  <w:num w:numId="11">
    <w:abstractNumId w:val="26"/>
  </w:num>
  <w:num w:numId="12">
    <w:abstractNumId w:val="42"/>
  </w:num>
  <w:num w:numId="13">
    <w:abstractNumId w:val="14"/>
  </w:num>
  <w:num w:numId="14">
    <w:abstractNumId w:val="11"/>
  </w:num>
  <w:num w:numId="15">
    <w:abstractNumId w:val="31"/>
  </w:num>
  <w:num w:numId="16">
    <w:abstractNumId w:val="5"/>
  </w:num>
  <w:num w:numId="17">
    <w:abstractNumId w:val="44"/>
  </w:num>
  <w:num w:numId="18">
    <w:abstractNumId w:val="32"/>
  </w:num>
  <w:num w:numId="19">
    <w:abstractNumId w:val="16"/>
  </w:num>
  <w:num w:numId="20">
    <w:abstractNumId w:val="10"/>
  </w:num>
  <w:num w:numId="21">
    <w:abstractNumId w:val="1"/>
  </w:num>
  <w:num w:numId="22">
    <w:abstractNumId w:val="22"/>
  </w:num>
  <w:num w:numId="23">
    <w:abstractNumId w:val="21"/>
  </w:num>
  <w:num w:numId="24">
    <w:abstractNumId w:val="6"/>
  </w:num>
  <w:num w:numId="25">
    <w:abstractNumId w:val="45"/>
  </w:num>
  <w:num w:numId="26">
    <w:abstractNumId w:val="24"/>
  </w:num>
  <w:num w:numId="27">
    <w:abstractNumId w:val="20"/>
  </w:num>
  <w:num w:numId="28">
    <w:abstractNumId w:val="40"/>
  </w:num>
  <w:num w:numId="29">
    <w:abstractNumId w:val="30"/>
  </w:num>
  <w:num w:numId="30">
    <w:abstractNumId w:val="35"/>
  </w:num>
  <w:num w:numId="31">
    <w:abstractNumId w:val="28"/>
  </w:num>
  <w:num w:numId="32">
    <w:abstractNumId w:val="19"/>
  </w:num>
  <w:num w:numId="33">
    <w:abstractNumId w:val="2"/>
  </w:num>
  <w:num w:numId="34">
    <w:abstractNumId w:val="15"/>
  </w:num>
  <w:num w:numId="35">
    <w:abstractNumId w:val="33"/>
  </w:num>
  <w:num w:numId="36">
    <w:abstractNumId w:val="37"/>
  </w:num>
  <w:num w:numId="37">
    <w:abstractNumId w:val="43"/>
  </w:num>
  <w:num w:numId="38">
    <w:abstractNumId w:val="17"/>
  </w:num>
  <w:num w:numId="39">
    <w:abstractNumId w:val="25"/>
  </w:num>
  <w:num w:numId="40">
    <w:abstractNumId w:val="18"/>
  </w:num>
  <w:num w:numId="41">
    <w:abstractNumId w:val="34"/>
  </w:num>
  <w:num w:numId="42">
    <w:abstractNumId w:val="8"/>
  </w:num>
  <w:num w:numId="43">
    <w:abstractNumId w:val="4"/>
  </w:num>
  <w:num w:numId="44">
    <w:abstractNumId w:val="23"/>
  </w:num>
  <w:num w:numId="45">
    <w:abstractNumId w:val="47"/>
  </w:num>
  <w:num w:numId="46">
    <w:abstractNumId w:val="13"/>
  </w:num>
  <w:num w:numId="47">
    <w:abstractNumId w:val="7"/>
  </w:num>
  <w:num w:numId="4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EE"/>
    <w:rsid w:val="000474AD"/>
    <w:rsid w:val="0005538C"/>
    <w:rsid w:val="00066C5F"/>
    <w:rsid w:val="0008630F"/>
    <w:rsid w:val="00092C22"/>
    <w:rsid w:val="00095F45"/>
    <w:rsid w:val="000B5F62"/>
    <w:rsid w:val="000C162D"/>
    <w:rsid w:val="000C2DB0"/>
    <w:rsid w:val="000F60F9"/>
    <w:rsid w:val="000F6481"/>
    <w:rsid w:val="001223CE"/>
    <w:rsid w:val="00171849"/>
    <w:rsid w:val="00177840"/>
    <w:rsid w:val="001E4D38"/>
    <w:rsid w:val="00213D0C"/>
    <w:rsid w:val="002158F9"/>
    <w:rsid w:val="00216816"/>
    <w:rsid w:val="00231482"/>
    <w:rsid w:val="00241570"/>
    <w:rsid w:val="0024498A"/>
    <w:rsid w:val="00262818"/>
    <w:rsid w:val="00290EE8"/>
    <w:rsid w:val="002A3778"/>
    <w:rsid w:val="002C30E7"/>
    <w:rsid w:val="00307566"/>
    <w:rsid w:val="00312E8A"/>
    <w:rsid w:val="0031583D"/>
    <w:rsid w:val="00325879"/>
    <w:rsid w:val="00352047"/>
    <w:rsid w:val="00367AFE"/>
    <w:rsid w:val="00387032"/>
    <w:rsid w:val="003D619A"/>
    <w:rsid w:val="003D621B"/>
    <w:rsid w:val="00406EFD"/>
    <w:rsid w:val="00416F94"/>
    <w:rsid w:val="00454816"/>
    <w:rsid w:val="00466018"/>
    <w:rsid w:val="00466CAB"/>
    <w:rsid w:val="00470B29"/>
    <w:rsid w:val="004A16E7"/>
    <w:rsid w:val="004E17F2"/>
    <w:rsid w:val="004F02EA"/>
    <w:rsid w:val="00504F22"/>
    <w:rsid w:val="00515FC7"/>
    <w:rsid w:val="00530FD7"/>
    <w:rsid w:val="00531BD6"/>
    <w:rsid w:val="00551690"/>
    <w:rsid w:val="00561613"/>
    <w:rsid w:val="00567546"/>
    <w:rsid w:val="00576FCE"/>
    <w:rsid w:val="0058204F"/>
    <w:rsid w:val="005830FB"/>
    <w:rsid w:val="005968D2"/>
    <w:rsid w:val="005A18ED"/>
    <w:rsid w:val="005A6041"/>
    <w:rsid w:val="005C45BD"/>
    <w:rsid w:val="00623115"/>
    <w:rsid w:val="00634F42"/>
    <w:rsid w:val="006409C9"/>
    <w:rsid w:val="00667D5A"/>
    <w:rsid w:val="00694149"/>
    <w:rsid w:val="006E5FC6"/>
    <w:rsid w:val="006E6978"/>
    <w:rsid w:val="007270A8"/>
    <w:rsid w:val="0073284F"/>
    <w:rsid w:val="0073365A"/>
    <w:rsid w:val="00734A13"/>
    <w:rsid w:val="00736E54"/>
    <w:rsid w:val="0074201E"/>
    <w:rsid w:val="00747563"/>
    <w:rsid w:val="00753427"/>
    <w:rsid w:val="00754F44"/>
    <w:rsid w:val="00761ECB"/>
    <w:rsid w:val="007650CD"/>
    <w:rsid w:val="00783C2F"/>
    <w:rsid w:val="00791F27"/>
    <w:rsid w:val="007B3CF3"/>
    <w:rsid w:val="007B4FD5"/>
    <w:rsid w:val="00827392"/>
    <w:rsid w:val="0083596D"/>
    <w:rsid w:val="008361EF"/>
    <w:rsid w:val="00836A57"/>
    <w:rsid w:val="008401AE"/>
    <w:rsid w:val="008533E9"/>
    <w:rsid w:val="00855C35"/>
    <w:rsid w:val="008832B5"/>
    <w:rsid w:val="008A7B78"/>
    <w:rsid w:val="008B7F04"/>
    <w:rsid w:val="008C2CAB"/>
    <w:rsid w:val="008F0417"/>
    <w:rsid w:val="009A0047"/>
    <w:rsid w:val="009A0C90"/>
    <w:rsid w:val="009A61E2"/>
    <w:rsid w:val="009C35B6"/>
    <w:rsid w:val="00A0548E"/>
    <w:rsid w:val="00A12051"/>
    <w:rsid w:val="00A22B5F"/>
    <w:rsid w:val="00A36F76"/>
    <w:rsid w:val="00A93A17"/>
    <w:rsid w:val="00AA737F"/>
    <w:rsid w:val="00AC016F"/>
    <w:rsid w:val="00AC4A43"/>
    <w:rsid w:val="00AC7ACC"/>
    <w:rsid w:val="00AD08D6"/>
    <w:rsid w:val="00AE2D04"/>
    <w:rsid w:val="00AF23AE"/>
    <w:rsid w:val="00B1380E"/>
    <w:rsid w:val="00B16329"/>
    <w:rsid w:val="00B24291"/>
    <w:rsid w:val="00B37AEA"/>
    <w:rsid w:val="00B76E2A"/>
    <w:rsid w:val="00BA195F"/>
    <w:rsid w:val="00BA3F50"/>
    <w:rsid w:val="00BC3991"/>
    <w:rsid w:val="00BD587C"/>
    <w:rsid w:val="00BE5C57"/>
    <w:rsid w:val="00BF7EE5"/>
    <w:rsid w:val="00C031A1"/>
    <w:rsid w:val="00C169BF"/>
    <w:rsid w:val="00C2552C"/>
    <w:rsid w:val="00C47890"/>
    <w:rsid w:val="00C61468"/>
    <w:rsid w:val="00C879A3"/>
    <w:rsid w:val="00CB2FF1"/>
    <w:rsid w:val="00CC0DB9"/>
    <w:rsid w:val="00CC2F6A"/>
    <w:rsid w:val="00CC3BD6"/>
    <w:rsid w:val="00D63376"/>
    <w:rsid w:val="00DB3CEE"/>
    <w:rsid w:val="00DD0989"/>
    <w:rsid w:val="00DD0D68"/>
    <w:rsid w:val="00DF30F0"/>
    <w:rsid w:val="00E07F2D"/>
    <w:rsid w:val="00E97030"/>
    <w:rsid w:val="00EB66CC"/>
    <w:rsid w:val="00EE7213"/>
    <w:rsid w:val="00EF3A0F"/>
    <w:rsid w:val="00F63EB8"/>
    <w:rsid w:val="00F87CD6"/>
    <w:rsid w:val="00F87E6C"/>
    <w:rsid w:val="00F9541E"/>
    <w:rsid w:val="00FB4B2E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numPr>
        <w:numId w:val="1"/>
      </w:numPr>
      <w:tabs>
        <w:tab w:val="num" w:pos="1440"/>
      </w:tabs>
      <w:spacing w:before="240" w:after="60"/>
      <w:ind w:left="14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num" w:pos="1980"/>
      </w:tabs>
      <w:ind w:left="1980"/>
    </w:pPr>
  </w:style>
  <w:style w:type="character" w:customStyle="1" w:styleId="text">
    <w:name w:val="text"/>
    <w:basedOn w:val="DefaultParagraphFont"/>
  </w:style>
  <w:style w:type="character" w:customStyle="1" w:styleId="Heading6Char">
    <w:name w:val="Heading 6 Char"/>
    <w:basedOn w:val="DefaultParagraphFont"/>
    <w:link w:val="Heading6"/>
    <w:rsid w:val="00A36F76"/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36E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E54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numPr>
        <w:numId w:val="1"/>
      </w:numPr>
      <w:tabs>
        <w:tab w:val="num" w:pos="1440"/>
      </w:tabs>
      <w:spacing w:before="240" w:after="60"/>
      <w:ind w:left="14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num" w:pos="1980"/>
      </w:tabs>
      <w:ind w:left="1980"/>
    </w:pPr>
  </w:style>
  <w:style w:type="character" w:customStyle="1" w:styleId="text">
    <w:name w:val="text"/>
    <w:basedOn w:val="DefaultParagraphFont"/>
  </w:style>
  <w:style w:type="character" w:customStyle="1" w:styleId="Heading6Char">
    <w:name w:val="Heading 6 Char"/>
    <w:basedOn w:val="DefaultParagraphFont"/>
    <w:link w:val="Heading6"/>
    <w:rsid w:val="00A36F76"/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36E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E5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6E8E-72D5-49C6-81DB-4FEB3511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SEVHD Agenda 5-12-2011  (O0595722.DOC;1)</vt:lpstr>
    </vt:vector>
  </TitlesOfParts>
  <Company>BFMC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SEVHD Agenda 5-12-2011  (O0595722.DOC;1)</dc:title>
  <dc:subject>.</dc:subject>
  <dc:creator>dilardi</dc:creator>
  <cp:lastModifiedBy>Office 3</cp:lastModifiedBy>
  <cp:revision>183</cp:revision>
  <cp:lastPrinted>2018-08-09T19:02:00Z</cp:lastPrinted>
  <dcterms:created xsi:type="dcterms:W3CDTF">2015-12-08T16:13:00Z</dcterms:created>
  <dcterms:modified xsi:type="dcterms:W3CDTF">2020-08-05T19:31:00Z</dcterms:modified>
</cp:coreProperties>
</file>